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420" w:rsidRDefault="00135B08" w:rsidP="004936E1">
      <w:pPr>
        <w:pStyle w:val="a3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noProof/>
          <w:sz w:val="27"/>
          <w:szCs w:val="27"/>
          <w:lang w:eastAsia="ru-RU"/>
        </w:rPr>
        <w:drawing>
          <wp:inline distT="0" distB="0" distL="0" distR="0">
            <wp:extent cx="6480810" cy="9161145"/>
            <wp:effectExtent l="19050" t="0" r="0" b="0"/>
            <wp:docPr id="1" name="Рисунок 0" descr="Scan_20190203_112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90203_11281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16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необходимости постоянного повышения квалификации педагогических работников; - обеспечение дифференциациям уровня оплаты труда педагогических работников. </w:t>
      </w:r>
    </w:p>
    <w:p w:rsid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1.5. Основные принципы аттестации -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1.6.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соблюдением порядка проведения аттестации педагогических работников осуществляет заведующий МБДОУ.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b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 xml:space="preserve"> 2. Формирование аттестационной комиссии, ее состав и порядок работы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2.1. Аттестация педагогических работников в целях подтверждения соответствия занимаемым должностям проводится аттестационной комиссией Учреждения.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2.2. Аттестационная комиссия состоит из председателя, заместителя председателя, секретаря и членов комиссии, при этом число членов комиссии должно быть нечетным.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2.3. Персональный состав аттестационной комиссии, график ее работы определяются ежегодно приказом заведующего.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2.4. 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включается председатель первичной профсоюзной организации Учреждения.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2.5. 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2.7. Заседание аттестационной комиссии считается правомочным, если на нем присутствует не менее двух третей ее членов.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2.8. Педагогический работник имеет право лично присутствовать 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2.9.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2.10.При прохождении аттестации педагогический работник, являющийся членом аттестационной комиссии, не участвует в голосовании по своей кандидатуре.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2.11.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2.12. Решение аттестационной комиссии оформляется протоколом, вступающим в силу со дня подписания председателем, заместителем председателя, секретарем и членами аттестационной комиссии, принимавшими участие в голосовании.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2.13. В протокол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2.14. При наличии в протоколе указанных рекомендаций заведующий МБДОУ не позднее чем через год со дня проведения аттестации педагогического работника представляет в аттестационную комиссию информацию о выполнении ее рекомендаций по совершенствованию профессиональной деятельности педагогического работника.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2.15.Решение аттестационной комиссии о результатах аттестации педагогических работников утверждается приказом заведующего МБДОУ.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2.16. Заведующий МБДОУ в срок не позднее 30 календарных дней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с даты принятия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решения аттестационной комиссии должен ознакомить с выпиской из протокола педагогического работника под роспись.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2.17. Выписка из протокола хранится в личном деле педагогического работника.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2.18. Результаты аттестации педагогический работник впра</w:t>
      </w:r>
      <w:r w:rsidR="004936E1">
        <w:rPr>
          <w:rFonts w:ascii="Times New Roman" w:hAnsi="Times New Roman" w:cs="Times New Roman"/>
          <w:sz w:val="27"/>
          <w:szCs w:val="27"/>
        </w:rPr>
        <w:t xml:space="preserve">ве обжаловать в </w:t>
      </w:r>
      <w:r w:rsidRPr="004936E1">
        <w:rPr>
          <w:rFonts w:ascii="Times New Roman" w:hAnsi="Times New Roman" w:cs="Times New Roman"/>
          <w:sz w:val="27"/>
          <w:szCs w:val="27"/>
        </w:rPr>
        <w:t xml:space="preserve"> соответствии с законодательством РФ.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 xml:space="preserve">3. Порядок аттестации педагогических </w:t>
      </w:r>
      <w:proofErr w:type="gramStart"/>
      <w:r w:rsidRPr="004936E1">
        <w:rPr>
          <w:rFonts w:ascii="Times New Roman" w:hAnsi="Times New Roman" w:cs="Times New Roman"/>
          <w:b/>
          <w:sz w:val="27"/>
          <w:szCs w:val="27"/>
        </w:rPr>
        <w:t>работников</w:t>
      </w:r>
      <w:proofErr w:type="gramEnd"/>
      <w:r w:rsidRPr="004936E1">
        <w:rPr>
          <w:rFonts w:ascii="Times New Roman" w:hAnsi="Times New Roman" w:cs="Times New Roman"/>
          <w:b/>
          <w:sz w:val="27"/>
          <w:szCs w:val="27"/>
        </w:rPr>
        <w:t xml:space="preserve"> с целью подтверждения соответствия занимаемой должности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3.1. Аттестация с целью подтверждения соответствия занимаемой должности проводится 1 раз в 5 лет в отношении педагогических работников, не имеющих квалификационных категорий (первой или высшей).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3.2.Аттестации не подлежат: педагогические работники, проработавшие в занимаемой должности менее двух лет; беременные женщины, женщины, находящиеся в отпуске по беременности и родам; - педагогические работники, находящиеся в отпуске по уходу за ребенком до достижения им возраста трех лет. Аттестация указанных работников возможна не ранее чем через два года после выхода из указанных отпусков.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3.3.Основанием для проведения аттестации является представление заведующего Учреждением на аттестуемого педагогического работника.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 3.4. Представление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 за период, предшествующий аттестация, сведения о результатах предыдущих аттестаций.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3.5.С представлением работник должен быть ознакомлен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заведующим Учреждения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под роспись не позднее, чем за месяц до дня проведения аттестации. После ознакомления с представлением работник имеет право предоставить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с даты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предыдущей аттестации (при первичной аттестации — с даты поступления на работу), а также заявление в случае несогласия с представлением руководителя. 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3.6.Информация о дате, месте и времени проведения аттестации доводится до сведения работников, подлежащих аттестации, не позднее, чем за месяц до ее начала.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3.7.</w:t>
      </w:r>
      <w:bookmarkStart w:id="0" w:name="_GoBack"/>
      <w:bookmarkEnd w:id="0"/>
      <w:r w:rsidRPr="004936E1">
        <w:rPr>
          <w:rFonts w:ascii="Times New Roman" w:hAnsi="Times New Roman" w:cs="Times New Roman"/>
          <w:sz w:val="27"/>
          <w:szCs w:val="27"/>
        </w:rPr>
        <w:t xml:space="preserve">Педагогические работники в ходе аттестации проходят квалификационные испытания в письменной форме по вопросам, связанным с осуществлением педагогической деятельности по занимаемой должности.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3.8. По результатам аттестации педагогического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работника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с целью подтверждения соответствия занимаемой должности аттестационная комиссия принимает одно из следующих решений: - соответствует занимаемой должности (указывается должность работника); - не соответствует занимаемой должности (указывается должность работника).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3.9. В случае признания педагогического работника по результатам аттестации не соответствующим занимаемой должности вследствие недостаточной квалификации трудовой договор с ним может быть расторгнут в соответствии с п. 3 ч. 1 ст. 81 ' Трудового кодекса РФ. Увольнение по данному основанию допускается, если невозможно перевести педагогического работника с его письменного согласия на другую имеющую у работодателя работу (как вакантную должность или работу, соответствующую квалификации педагогического работника, так и вакантную нижестоящую должность или нижеоплачиваемую работу), которую педагогический работник может выполнять с учетом его состояния здоровья.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>4. Заключительные положения</w:t>
      </w:r>
    </w:p>
    <w:p w:rsidR="00C41F1E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4.1. Продолжительность аттестации работника не должна превышать двух месяцев с начала ее прохождения и до принятия решения аттестационной комиссией. </w:t>
      </w:r>
    </w:p>
    <w:p w:rsidR="00C41F1E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4.2. По письменному заявлению работника в случаях его временной нетрудоспособности в период прохождения им аттестации, нахождения в командировке </w:t>
      </w: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или другим уважительным причинам продолжительность его аттестации может быть увеличена. </w:t>
      </w:r>
    </w:p>
    <w:p w:rsidR="00066653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4.3. Трудовые споры по вопросам аттестации педагогических работников рассматриваются в комиссиях по трудовым спорам, судах, в порядке, установленном Трудовым Кодексом Российской Федерации.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</w:p>
    <w:sectPr w:rsidR="00DF0C56" w:rsidRPr="004936E1" w:rsidSect="00CE5E91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736BA"/>
    <w:rsid w:val="00066653"/>
    <w:rsid w:val="00116C47"/>
    <w:rsid w:val="00135B08"/>
    <w:rsid w:val="00204ABB"/>
    <w:rsid w:val="00237116"/>
    <w:rsid w:val="004736BA"/>
    <w:rsid w:val="004936E1"/>
    <w:rsid w:val="007A4420"/>
    <w:rsid w:val="007B6E45"/>
    <w:rsid w:val="009D275B"/>
    <w:rsid w:val="00A90F8A"/>
    <w:rsid w:val="00C41F1E"/>
    <w:rsid w:val="00CE5E91"/>
    <w:rsid w:val="00DF0C56"/>
    <w:rsid w:val="00E4553D"/>
    <w:rsid w:val="00EB59BE"/>
    <w:rsid w:val="00EF1C1E"/>
    <w:rsid w:val="00F95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5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1F1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1F1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4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A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1F1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1F1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4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A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1115</Words>
  <Characters>6361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Кильдюшево</dc:creator>
  <cp:lastModifiedBy>9</cp:lastModifiedBy>
  <cp:revision>12</cp:revision>
  <cp:lastPrinted>2018-08-11T17:03:00Z</cp:lastPrinted>
  <dcterms:created xsi:type="dcterms:W3CDTF">2018-08-06T09:25:00Z</dcterms:created>
  <dcterms:modified xsi:type="dcterms:W3CDTF">2019-02-03T08:30:00Z</dcterms:modified>
</cp:coreProperties>
</file>